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01C5" w14:textId="77777777" w:rsidR="004C5714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0FEA12" wp14:editId="3093902D">
            <wp:extent cx="3810000" cy="307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3A16F" w14:textId="77777777" w:rsidR="004C5714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Рис. 1 </w:t>
      </w:r>
      <w:r w:rsidRPr="00FE2B45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Рентгенограмма пациента 55 лет с установленными билатерально </w:t>
      </w:r>
      <w:proofErr w:type="gramStart"/>
      <w:r w:rsidRPr="00FE2B45">
        <w:rPr>
          <w:rFonts w:ascii="Times New Roman" w:eastAsia="Times New Roman" w:hAnsi="Times New Roman" w:cs="Times New Roman"/>
          <w:bCs/>
          <w:sz w:val="24"/>
          <w:szCs w:val="24"/>
        </w:rPr>
        <w:t>наружно-внутренними</w:t>
      </w:r>
      <w:proofErr w:type="gramEnd"/>
      <w:r w:rsidRPr="00FE2B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B45">
        <w:rPr>
          <w:rFonts w:ascii="Times New Roman" w:eastAsia="Times New Roman" w:hAnsi="Times New Roman" w:cs="Times New Roman"/>
          <w:bCs/>
          <w:sz w:val="24"/>
          <w:szCs w:val="24"/>
        </w:rPr>
        <w:t>холангиодренажами</w:t>
      </w:r>
      <w:proofErr w:type="spellEnd"/>
      <w:r w:rsidRPr="00FE2B45">
        <w:rPr>
          <w:rFonts w:ascii="Times New Roman" w:eastAsia="Times New Roman" w:hAnsi="Times New Roman" w:cs="Times New Roman"/>
          <w:bCs/>
          <w:sz w:val="24"/>
          <w:szCs w:val="24"/>
        </w:rPr>
        <w:t xml:space="preserve">. Красным кружком отмечена область </w:t>
      </w:r>
      <w:proofErr w:type="spellStart"/>
      <w:r w:rsidRPr="00FE2B45">
        <w:rPr>
          <w:rFonts w:ascii="Times New Roman" w:eastAsia="Times New Roman" w:hAnsi="Times New Roman" w:cs="Times New Roman"/>
          <w:bCs/>
          <w:sz w:val="24"/>
          <w:szCs w:val="24"/>
        </w:rPr>
        <w:t>конфлюенса</w:t>
      </w:r>
      <w:proofErr w:type="spellEnd"/>
      <w:r w:rsidRPr="00FE2B4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долевых желчных протоков с опухолевой стриктурой.</w:t>
      </w:r>
    </w:p>
    <w:p w14:paraId="15D4E203" w14:textId="77777777" w:rsidR="004C5714" w:rsidRPr="00C30880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308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Pic. 1 </w:t>
      </w:r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X-ray picture</w:t>
      </w:r>
      <w:r w:rsidRPr="00C3088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of a 55-year-old patient with bilaterally installed external-internal cholangiodrainages. The red circle marks the area of confluence of the lobar bile ducts with the tumor stricture.</w:t>
      </w:r>
    </w:p>
    <w:p w14:paraId="22EF59E5" w14:textId="77777777" w:rsidR="004C5714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80EEDCF" wp14:editId="5FC5E169">
            <wp:extent cx="4219575" cy="3143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60A2" w14:textId="77777777" w:rsidR="004C5714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Рис. 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Ангиограмма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пациента 40 лет. Артериальный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интродъюсер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(указан красной стрелкой) установлен в общую печеночную артерию для проведения регионарной химиотерапии. </w:t>
      </w:r>
    </w:p>
    <w:p w14:paraId="00801AC5" w14:textId="77777777" w:rsidR="004C5714" w:rsidRPr="001E719A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E71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Pic.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Angiogram of a 40-year-old patient. An arterial introducer (indicated by the red arrow) is inserted into the common hepatic artery for regional chemotherapy.</w:t>
      </w:r>
    </w:p>
    <w:p w14:paraId="4D8FAAF7" w14:textId="77777777" w:rsidR="004C5714" w:rsidRPr="001E719A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B9EB6CD" w14:textId="77777777" w:rsidR="004C5714" w:rsidRPr="009713B0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565505C" wp14:editId="5AC8C3BE">
            <wp:extent cx="3095625" cy="246701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594" cy="247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9916" w14:textId="77777777" w:rsidR="004C5714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Рис. 3 </w:t>
      </w:r>
      <w:r w:rsidRPr="00377C1E">
        <w:rPr>
          <w:rFonts w:ascii="Times New Roman" w:eastAsia="Times New Roman" w:hAnsi="Times New Roman" w:cs="Times New Roman"/>
          <w:bCs/>
          <w:sz w:val="24"/>
          <w:szCs w:val="24"/>
        </w:rPr>
        <w:t>Фотография макропрепарата (удаленная печень реципиента). Отсутствие макроскопических признаков опухоли (указано красной стрелкой) в просвете желчного протока.</w:t>
      </w:r>
    </w:p>
    <w:p w14:paraId="1418A6D4" w14:textId="77777777" w:rsidR="004C5714" w:rsidRPr="001E719A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E71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Pic. 3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Photo of a macroscopic preparation (removed liver of the recipient). Absence of macroscopic signs of a tumor (indicated by a red arrow) in the lumen of the bile duct.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0C4D195" w14:textId="77777777" w:rsidR="004C5714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30A468F" wp14:editId="1C41C36D">
            <wp:extent cx="2914650" cy="10621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954" cy="106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90E4E" w14:textId="77777777" w:rsidR="004C5714" w:rsidRPr="008E55BC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Рис. 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Фотография м</w:t>
      </w:r>
      <w:r w:rsidRPr="00172A1C">
        <w:rPr>
          <w:rFonts w:ascii="Times New Roman" w:eastAsia="Times New Roman" w:hAnsi="Times New Roman" w:cs="Times New Roman"/>
          <w:bCs/>
          <w:sz w:val="24"/>
          <w:szCs w:val="24"/>
        </w:rPr>
        <w:t>икропрепарат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72A1C">
        <w:rPr>
          <w:rFonts w:ascii="Times New Roman" w:eastAsia="Times New Roman" w:hAnsi="Times New Roman" w:cs="Times New Roman"/>
          <w:bCs/>
          <w:sz w:val="24"/>
          <w:szCs w:val="24"/>
        </w:rPr>
        <w:t xml:space="preserve">. Единичные фокусы </w:t>
      </w:r>
      <w:proofErr w:type="spellStart"/>
      <w:r w:rsidRPr="00172A1C">
        <w:rPr>
          <w:rFonts w:ascii="Times New Roman" w:eastAsia="Times New Roman" w:hAnsi="Times New Roman" w:cs="Times New Roman"/>
          <w:bCs/>
          <w:sz w:val="24"/>
          <w:szCs w:val="24"/>
        </w:rPr>
        <w:t>холангиокарциномы</w:t>
      </w:r>
      <w:proofErr w:type="spellEnd"/>
      <w:r w:rsidRPr="00172A1C">
        <w:rPr>
          <w:rFonts w:ascii="Times New Roman" w:eastAsia="Times New Roman" w:hAnsi="Times New Roman" w:cs="Times New Roman"/>
          <w:bCs/>
          <w:sz w:val="24"/>
          <w:szCs w:val="24"/>
        </w:rPr>
        <w:t xml:space="preserve">, выявленные при дополнительной нарезке. </w:t>
      </w:r>
      <w:proofErr w:type="spellStart"/>
      <w:r w:rsidRPr="00172A1C">
        <w:rPr>
          <w:rFonts w:ascii="Times New Roman" w:eastAsia="Times New Roman" w:hAnsi="Times New Roman" w:cs="Times New Roman"/>
          <w:bCs/>
          <w:sz w:val="24"/>
          <w:szCs w:val="24"/>
        </w:rPr>
        <w:t>Патоморфоз</w:t>
      </w:r>
      <w:proofErr w:type="spellEnd"/>
      <w:r w:rsidRPr="008E55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72A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IV </w:t>
      </w:r>
      <w:r w:rsidRPr="00172A1C">
        <w:rPr>
          <w:rFonts w:ascii="Times New Roman" w:eastAsia="Times New Roman" w:hAnsi="Times New Roman" w:cs="Times New Roman"/>
          <w:bCs/>
          <w:sz w:val="24"/>
          <w:szCs w:val="24"/>
        </w:rPr>
        <w:t>степени</w:t>
      </w:r>
      <w:r w:rsidRPr="008E55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1596A3A0" w14:textId="77777777" w:rsidR="004C5714" w:rsidRPr="001E719A" w:rsidRDefault="004C5714" w:rsidP="004C571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E71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Pic. 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Photo of a </w:t>
      </w:r>
      <w:proofErr w:type="spellStart"/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micropreparation</w:t>
      </w:r>
      <w:proofErr w:type="spellEnd"/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Single foci of cholangiocarcinoma, identified with additional slicing. </w:t>
      </w:r>
      <w:proofErr w:type="spellStart"/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Pathomorphosis</w:t>
      </w:r>
      <w:proofErr w:type="spellEnd"/>
      <w:r w:rsidRPr="001E719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of the IV degree.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00CDC37" w14:textId="77777777" w:rsidR="00A83673" w:rsidRDefault="004C5714"/>
    <w:sectPr w:rsidR="00A8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0C"/>
    <w:rsid w:val="002B556A"/>
    <w:rsid w:val="004C5714"/>
    <w:rsid w:val="0068390C"/>
    <w:rsid w:val="00E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86C32-BC71-4C4B-AF71-198EB1A8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7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Жуйков Владимир Николаевич</dc:creator>
  <cp:keywords/>
  <dc:description/>
  <cp:lastModifiedBy>Жуйков Владимир Николаевич</cp:lastModifiedBy>
  <cp:revision>2</cp:revision>
  <dcterms:created xsi:type="dcterms:W3CDTF">2021-12-06T14:39:00Z</dcterms:created>
  <dcterms:modified xsi:type="dcterms:W3CDTF">2021-12-06T14:40:00Z</dcterms:modified>
</cp:coreProperties>
</file>